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4A103F">
        <w:rPr>
          <w:rFonts w:ascii="Times New Roman" w:hAnsi="Times New Roman" w:cs="Times New Roman"/>
          <w:b/>
          <w:sz w:val="24"/>
          <w:szCs w:val="24"/>
        </w:rPr>
        <w:t>99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5F3B2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5F3B22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4A103F">
        <w:rPr>
          <w:rFonts w:ascii="Times New Roman" w:hAnsi="Times New Roman" w:cs="Times New Roman"/>
          <w:b/>
          <w:sz w:val="24"/>
          <w:szCs w:val="24"/>
        </w:rPr>
        <w:t>13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B442F5">
        <w:rPr>
          <w:rFonts w:ascii="Times New Roman" w:hAnsi="Times New Roman" w:cs="Times New Roman"/>
          <w:sz w:val="24"/>
          <w:szCs w:val="24"/>
        </w:rPr>
        <w:t>жа 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4A103F" w:rsidRPr="007A66A3">
        <w:rPr>
          <w:rStyle w:val="outputtext"/>
          <w:rFonts w:ascii="Times New Roman" w:hAnsi="Times New Roman"/>
          <w:sz w:val="24"/>
          <w:szCs w:val="26"/>
        </w:rPr>
        <w:t>„Стоун Компютърс“ АД</w:t>
      </w:r>
      <w:r w:rsidR="00FE5664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704F0C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4A103F" w:rsidRPr="007A66A3">
        <w:rPr>
          <w:rFonts w:ascii="Times New Roman" w:hAnsi="Times New Roman"/>
          <w:color w:val="000000"/>
          <w:sz w:val="24"/>
          <w:szCs w:val="26"/>
          <w:lang w:eastAsia="bg-BG"/>
        </w:rPr>
        <w:t>Главен секретар на Българска Народна Банка</w:t>
      </w:r>
      <w:r w:rsidR="004A103F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5F3B22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704F0C">
        <w:rPr>
          <w:rFonts w:ascii="Times New Roman" w:hAnsi="Times New Roman" w:cs="Times New Roman"/>
          <w:sz w:val="24"/>
          <w:szCs w:val="24"/>
        </w:rPr>
        <w:t xml:space="preserve"> от юр. А. Г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FE5664" w:rsidRDefault="00367B9B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A103F" w:rsidRPr="007A66A3">
        <w:rPr>
          <w:rStyle w:val="outputtext"/>
          <w:rFonts w:ascii="Times New Roman" w:hAnsi="Times New Roman"/>
          <w:sz w:val="24"/>
          <w:szCs w:val="26"/>
        </w:rPr>
        <w:t xml:space="preserve">„Диджитал Нейчър България“ </w:t>
      </w:r>
      <w:r w:rsidR="004A103F" w:rsidRPr="004A103F">
        <w:rPr>
          <w:rStyle w:val="outputtext"/>
          <w:rFonts w:ascii="Times New Roman" w:hAnsi="Times New Roman"/>
          <w:sz w:val="24"/>
          <w:szCs w:val="26"/>
        </w:rPr>
        <w:t>ЕООД</w:t>
      </w:r>
      <w:r w:rsidR="004A103F" w:rsidRPr="004A103F">
        <w:rPr>
          <w:rStyle w:val="Bodytext2"/>
          <w:b w:val="0"/>
          <w:sz w:val="26"/>
          <w:szCs w:val="26"/>
          <w:u w:val="none"/>
        </w:rPr>
        <w:t xml:space="preserve"> </w:t>
      </w:r>
      <w:r>
        <w:rPr>
          <w:rStyle w:val="outputtext"/>
          <w:rFonts w:ascii="Times New Roman" w:hAnsi="Times New Roman"/>
          <w:sz w:val="26"/>
          <w:szCs w:val="26"/>
        </w:rPr>
        <w:t xml:space="preserve">- </w:t>
      </w:r>
      <w:r w:rsidR="00F65CF2"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 w:rsidR="00F65CF2"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="00F65CF2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F65CF2">
        <w:rPr>
          <w:rFonts w:ascii="Times New Roman" w:hAnsi="Times New Roman" w:cs="Times New Roman"/>
          <w:sz w:val="24"/>
          <w:szCs w:val="24"/>
        </w:rPr>
        <w:t>а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0A6855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704F0C">
        <w:rPr>
          <w:rFonts w:ascii="Times New Roman" w:hAnsi="Times New Roman" w:cs="Times New Roman"/>
          <w:sz w:val="24"/>
          <w:szCs w:val="24"/>
        </w:rPr>
        <w:t xml:space="preserve"> от юр. Л. Т</w:t>
      </w:r>
      <w:r w:rsidR="000A6855">
        <w:rPr>
          <w:rFonts w:ascii="Times New Roman" w:hAnsi="Times New Roman" w:cs="Times New Roman"/>
          <w:sz w:val="24"/>
          <w:szCs w:val="24"/>
        </w:rPr>
        <w:t>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F3B22" w:rsidRDefault="005F3B2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B22" w:rsidRDefault="005F3B2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B22">
        <w:rPr>
          <w:rFonts w:ascii="Times New Roman" w:hAnsi="Times New Roman" w:cs="Times New Roman"/>
          <w:sz w:val="24"/>
          <w:szCs w:val="24"/>
        </w:rPr>
        <w:t>От страна на процесуалния представител на жалбоподателя по преписката на 16.02.22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B22">
        <w:rPr>
          <w:rFonts w:ascii="Times New Roman" w:hAnsi="Times New Roman" w:cs="Times New Roman"/>
          <w:sz w:val="24"/>
          <w:szCs w:val="24"/>
        </w:rPr>
        <w:t>г. е постъпила в КЗК молба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B22">
        <w:rPr>
          <w:rFonts w:ascii="Times New Roman" w:hAnsi="Times New Roman" w:cs="Times New Roman"/>
          <w:sz w:val="24"/>
          <w:szCs w:val="24"/>
        </w:rPr>
        <w:t xml:space="preserve">становище, с което се сочи невъзможност за явяване в днешното заседание на КЗК, но не се възразява по даване на ход на разглеждането на преписката. Излагат се доводи по същество и се отправя искане за присъждане на разноски, като се представя и списък за същите.  </w:t>
      </w:r>
    </w:p>
    <w:p w:rsidR="005F3B22" w:rsidRDefault="005F3B2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B22" w:rsidRDefault="005F3B22" w:rsidP="005F3B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</w:t>
      </w:r>
      <w:r w:rsidRPr="005F3B22">
        <w:rPr>
          <w:rFonts w:ascii="Times New Roman" w:hAnsi="Times New Roman" w:cs="Times New Roman"/>
          <w:sz w:val="24"/>
          <w:szCs w:val="24"/>
        </w:rPr>
        <w:t xml:space="preserve">аправеното с жалбата на „СТОУН КОМПЮТЪРС“ АД искане за допускане на техническа експертиза, КЗК намира </w:t>
      </w:r>
      <w:r>
        <w:rPr>
          <w:rFonts w:ascii="Times New Roman" w:hAnsi="Times New Roman" w:cs="Times New Roman"/>
          <w:sz w:val="24"/>
          <w:szCs w:val="24"/>
        </w:rPr>
        <w:t xml:space="preserve">същото </w:t>
      </w:r>
      <w:r w:rsidRPr="005F3B22">
        <w:rPr>
          <w:rFonts w:ascii="Times New Roman" w:hAnsi="Times New Roman" w:cs="Times New Roman"/>
          <w:sz w:val="24"/>
          <w:szCs w:val="24"/>
        </w:rPr>
        <w:t xml:space="preserve">за неоснователно, доколкото по преписката се съдържат неоспорени от страните писмени доказателства от значение за изясняване на спорните фактически обстоятелства, които позволяват в хода на осъщественото по преписката проучване да бъдат преценени и установени релевантните за предмета на производството факти, включително да се изяснят  данни и установят факти, необходими за обективното разрешаване на поставените от жалбоподателя въпроси, поради което за изясняването им не са необходими специални знания и компетентност. Предвид на изложеното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F3B22">
        <w:rPr>
          <w:rFonts w:ascii="Times New Roman" w:hAnsi="Times New Roman" w:cs="Times New Roman"/>
          <w:sz w:val="24"/>
          <w:szCs w:val="24"/>
        </w:rPr>
        <w:t xml:space="preserve">омисията, </w:t>
      </w:r>
    </w:p>
    <w:p w:rsidR="005F3B22" w:rsidRPr="005F3B22" w:rsidRDefault="005F3B22" w:rsidP="005F3B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B22" w:rsidRPr="005F3B22" w:rsidRDefault="005F3B22" w:rsidP="005F3B2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B22">
        <w:rPr>
          <w:rFonts w:ascii="Times New Roman" w:hAnsi="Times New Roman" w:cs="Times New Roman"/>
          <w:sz w:val="24"/>
          <w:szCs w:val="24"/>
        </w:rPr>
        <w:tab/>
      </w:r>
      <w:r w:rsidRPr="005F3B22">
        <w:rPr>
          <w:rFonts w:ascii="Times New Roman" w:hAnsi="Times New Roman" w:cs="Times New Roman"/>
          <w:sz w:val="24"/>
          <w:szCs w:val="24"/>
        </w:rPr>
        <w:tab/>
      </w:r>
      <w:r w:rsidRPr="005F3B22">
        <w:rPr>
          <w:rFonts w:ascii="Times New Roman" w:hAnsi="Times New Roman" w:cs="Times New Roman"/>
          <w:sz w:val="24"/>
          <w:szCs w:val="24"/>
        </w:rPr>
        <w:tab/>
      </w:r>
      <w:r w:rsidRPr="005F3B22">
        <w:rPr>
          <w:rFonts w:ascii="Times New Roman" w:hAnsi="Times New Roman" w:cs="Times New Roman"/>
          <w:sz w:val="24"/>
          <w:szCs w:val="24"/>
        </w:rPr>
        <w:tab/>
      </w:r>
      <w:r w:rsidRPr="005F3B22">
        <w:rPr>
          <w:rFonts w:ascii="Times New Roman" w:hAnsi="Times New Roman" w:cs="Times New Roman"/>
          <w:sz w:val="24"/>
          <w:szCs w:val="24"/>
        </w:rPr>
        <w:tab/>
      </w:r>
      <w:r w:rsidRPr="005F3B2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5F3B22" w:rsidRPr="005F3B22" w:rsidRDefault="005F3B22" w:rsidP="005F3B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B22" w:rsidRDefault="005F3B22" w:rsidP="005F3B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B22">
        <w:rPr>
          <w:rFonts w:ascii="Times New Roman" w:hAnsi="Times New Roman" w:cs="Times New Roman"/>
          <w:sz w:val="24"/>
          <w:szCs w:val="24"/>
        </w:rPr>
        <w:t>Оставя без уважение направеното от „СТОУН КОМПЮТЪРС“ АД искане за допускане на съответна техническа експертиза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704F0C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Г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Л. Т.:</w:t>
      </w:r>
    </w:p>
    <w:p w:rsidR="00704F0C" w:rsidRPr="00FB2870" w:rsidRDefault="00704F0C" w:rsidP="00704F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</w:p>
    <w:p w:rsidR="00704F0C" w:rsidRPr="00FB2870" w:rsidRDefault="00704F0C" w:rsidP="00704F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704F0C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А. Г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Pr="00FB2870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Уважаеми членове на комисията, </w:t>
      </w:r>
      <w:r w:rsidR="000D3234" w:rsidRPr="000D3234">
        <w:rPr>
          <w:rFonts w:ascii="Times New Roman" w:hAnsi="Times New Roman" w:cs="Times New Roman"/>
          <w:sz w:val="24"/>
          <w:szCs w:val="24"/>
        </w:rPr>
        <w:t>моля да отхвърлите</w:t>
      </w:r>
      <w:r w:rsidR="000D3234">
        <w:rPr>
          <w:rFonts w:ascii="Times New Roman" w:hAnsi="Times New Roman" w:cs="Times New Roman"/>
          <w:sz w:val="24"/>
          <w:szCs w:val="24"/>
        </w:rPr>
        <w:t xml:space="preserve">, </w:t>
      </w:r>
      <w:r w:rsidR="000D3234" w:rsidRPr="000D3234">
        <w:rPr>
          <w:rFonts w:ascii="Times New Roman" w:hAnsi="Times New Roman" w:cs="Times New Roman"/>
          <w:sz w:val="24"/>
          <w:szCs w:val="24"/>
        </w:rPr>
        <w:t>като неоснователна и недоказана</w:t>
      </w:r>
      <w:r w:rsidR="000D3234">
        <w:rPr>
          <w:rFonts w:ascii="Times New Roman" w:hAnsi="Times New Roman" w:cs="Times New Roman"/>
          <w:sz w:val="24"/>
          <w:szCs w:val="24"/>
        </w:rPr>
        <w:t>,</w:t>
      </w:r>
      <w:r w:rsidR="000D3234" w:rsidRPr="000D3234">
        <w:rPr>
          <w:rFonts w:ascii="Times New Roman" w:hAnsi="Times New Roman" w:cs="Times New Roman"/>
          <w:sz w:val="24"/>
          <w:szCs w:val="24"/>
        </w:rPr>
        <w:t xml:space="preserve"> жалбата</w:t>
      </w:r>
      <w:r w:rsidR="000D3234">
        <w:rPr>
          <w:rFonts w:ascii="Times New Roman" w:hAnsi="Times New Roman" w:cs="Times New Roman"/>
          <w:sz w:val="24"/>
          <w:szCs w:val="24"/>
        </w:rPr>
        <w:t xml:space="preserve">, </w:t>
      </w:r>
      <w:r w:rsidR="000D3234" w:rsidRPr="000D3234">
        <w:rPr>
          <w:rFonts w:ascii="Times New Roman" w:hAnsi="Times New Roman" w:cs="Times New Roman"/>
          <w:sz w:val="24"/>
          <w:szCs w:val="24"/>
        </w:rPr>
        <w:t xml:space="preserve">като детайлна информация </w:t>
      </w:r>
      <w:r w:rsidR="000D3234">
        <w:rPr>
          <w:rFonts w:ascii="Times New Roman" w:hAnsi="Times New Roman" w:cs="Times New Roman"/>
          <w:sz w:val="24"/>
          <w:szCs w:val="24"/>
        </w:rPr>
        <w:t xml:space="preserve">е </w:t>
      </w:r>
      <w:r w:rsidR="000D3234" w:rsidRPr="000D3234">
        <w:rPr>
          <w:rFonts w:ascii="Times New Roman" w:hAnsi="Times New Roman" w:cs="Times New Roman"/>
          <w:sz w:val="24"/>
          <w:szCs w:val="24"/>
        </w:rPr>
        <w:t>представена в становището</w:t>
      </w:r>
      <w:r w:rsidR="000D3234">
        <w:rPr>
          <w:rFonts w:ascii="Times New Roman" w:hAnsi="Times New Roman" w:cs="Times New Roman"/>
          <w:sz w:val="24"/>
          <w:szCs w:val="24"/>
        </w:rPr>
        <w:t>,</w:t>
      </w:r>
      <w:r w:rsidR="000D3234" w:rsidRPr="000D3234">
        <w:rPr>
          <w:rFonts w:ascii="Times New Roman" w:hAnsi="Times New Roman" w:cs="Times New Roman"/>
          <w:sz w:val="24"/>
          <w:szCs w:val="24"/>
        </w:rPr>
        <w:t xml:space="preserve"> което е входирано в </w:t>
      </w:r>
      <w:r w:rsidR="000D3234">
        <w:rPr>
          <w:rFonts w:ascii="Times New Roman" w:hAnsi="Times New Roman" w:cs="Times New Roman"/>
          <w:sz w:val="24"/>
          <w:szCs w:val="24"/>
        </w:rPr>
        <w:t xml:space="preserve">КЗК </w:t>
      </w:r>
      <w:r w:rsidR="000D3234" w:rsidRPr="000D3234">
        <w:rPr>
          <w:rFonts w:ascii="Times New Roman" w:hAnsi="Times New Roman" w:cs="Times New Roman"/>
          <w:sz w:val="24"/>
          <w:szCs w:val="24"/>
        </w:rPr>
        <w:t>и съответно предвид константната практика</w:t>
      </w:r>
      <w:r w:rsidR="000D3234">
        <w:rPr>
          <w:rFonts w:ascii="Times New Roman" w:hAnsi="Times New Roman" w:cs="Times New Roman"/>
          <w:sz w:val="24"/>
          <w:szCs w:val="24"/>
        </w:rPr>
        <w:t xml:space="preserve">, </w:t>
      </w:r>
      <w:r w:rsidR="000D3234" w:rsidRPr="000D3234">
        <w:rPr>
          <w:rFonts w:ascii="Times New Roman" w:hAnsi="Times New Roman" w:cs="Times New Roman"/>
          <w:sz w:val="24"/>
          <w:szCs w:val="24"/>
        </w:rPr>
        <w:t>също детайлно обоснована в същото становище</w:t>
      </w:r>
      <w:r w:rsidR="000D3234">
        <w:rPr>
          <w:rFonts w:ascii="Times New Roman" w:hAnsi="Times New Roman" w:cs="Times New Roman"/>
          <w:sz w:val="24"/>
          <w:szCs w:val="24"/>
        </w:rPr>
        <w:t>,</w:t>
      </w:r>
      <w:r w:rsidR="000D3234" w:rsidRPr="000D3234">
        <w:rPr>
          <w:rFonts w:ascii="Times New Roman" w:hAnsi="Times New Roman" w:cs="Times New Roman"/>
          <w:sz w:val="24"/>
          <w:szCs w:val="24"/>
        </w:rPr>
        <w:t xml:space="preserve"> което е предоставено на вашето внимание</w:t>
      </w:r>
      <w:r w:rsidR="000D3234">
        <w:rPr>
          <w:rFonts w:ascii="Times New Roman" w:hAnsi="Times New Roman" w:cs="Times New Roman"/>
          <w:sz w:val="24"/>
          <w:szCs w:val="24"/>
        </w:rPr>
        <w:t xml:space="preserve">. Правим </w:t>
      </w:r>
      <w:r w:rsidR="000D3234" w:rsidRPr="000D3234">
        <w:rPr>
          <w:rFonts w:ascii="Times New Roman" w:hAnsi="Times New Roman" w:cs="Times New Roman"/>
          <w:sz w:val="24"/>
          <w:szCs w:val="24"/>
        </w:rPr>
        <w:t xml:space="preserve">възражение </w:t>
      </w:r>
      <w:r w:rsidR="000D3234">
        <w:rPr>
          <w:rFonts w:ascii="Times New Roman" w:hAnsi="Times New Roman" w:cs="Times New Roman"/>
          <w:sz w:val="24"/>
          <w:szCs w:val="24"/>
        </w:rPr>
        <w:t xml:space="preserve">за прекомерност </w:t>
      </w:r>
      <w:r w:rsidR="00705EBE">
        <w:rPr>
          <w:rFonts w:ascii="Times New Roman" w:hAnsi="Times New Roman" w:cs="Times New Roman"/>
          <w:sz w:val="24"/>
          <w:szCs w:val="24"/>
        </w:rPr>
        <w:t>на</w:t>
      </w:r>
      <w:r w:rsidR="000D3234">
        <w:rPr>
          <w:rFonts w:ascii="Times New Roman" w:hAnsi="Times New Roman" w:cs="Times New Roman"/>
          <w:sz w:val="24"/>
          <w:szCs w:val="24"/>
        </w:rPr>
        <w:t xml:space="preserve"> разноските и претендираме</w:t>
      </w:r>
      <w:r w:rsidR="000D3234" w:rsidRPr="000D3234">
        <w:rPr>
          <w:rFonts w:ascii="Times New Roman" w:hAnsi="Times New Roman" w:cs="Times New Roman"/>
          <w:sz w:val="24"/>
          <w:szCs w:val="24"/>
        </w:rPr>
        <w:t xml:space="preserve"> юрисконсул</w:t>
      </w:r>
      <w:r w:rsidR="000D3234">
        <w:rPr>
          <w:rFonts w:ascii="Times New Roman" w:hAnsi="Times New Roman" w:cs="Times New Roman"/>
          <w:sz w:val="24"/>
          <w:szCs w:val="24"/>
        </w:rPr>
        <w:t>т</w:t>
      </w:r>
      <w:r w:rsidR="000D3234" w:rsidRPr="000D3234">
        <w:rPr>
          <w:rFonts w:ascii="Times New Roman" w:hAnsi="Times New Roman" w:cs="Times New Roman"/>
          <w:sz w:val="24"/>
          <w:szCs w:val="24"/>
        </w:rPr>
        <w:t>ско възнаграждение.</w:t>
      </w: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Л. Т.:</w:t>
      </w:r>
    </w:p>
    <w:p w:rsidR="00C70A12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C70A12" w:rsidRPr="00C70A12">
        <w:rPr>
          <w:rFonts w:ascii="Times New Roman" w:hAnsi="Times New Roman" w:cs="Times New Roman"/>
          <w:sz w:val="24"/>
          <w:szCs w:val="24"/>
        </w:rPr>
        <w:t>Уважаеми членове на комисията</w:t>
      </w:r>
      <w:r w:rsidR="00C70A12">
        <w:rPr>
          <w:rFonts w:ascii="Times New Roman" w:hAnsi="Times New Roman" w:cs="Times New Roman"/>
          <w:sz w:val="24"/>
          <w:szCs w:val="24"/>
        </w:rPr>
        <w:t>,</w:t>
      </w:r>
      <w:r w:rsidR="00C70A12" w:rsidRPr="00C70A12">
        <w:rPr>
          <w:rFonts w:ascii="Times New Roman" w:hAnsi="Times New Roman" w:cs="Times New Roman"/>
          <w:sz w:val="24"/>
          <w:szCs w:val="24"/>
        </w:rPr>
        <w:t xml:space="preserve"> също оспорваме жалбата</w:t>
      </w:r>
      <w:r w:rsidR="00C70A12">
        <w:rPr>
          <w:rFonts w:ascii="Times New Roman" w:hAnsi="Times New Roman" w:cs="Times New Roman"/>
          <w:sz w:val="24"/>
          <w:szCs w:val="24"/>
        </w:rPr>
        <w:t>,</w:t>
      </w:r>
      <w:r w:rsidR="00C70A12" w:rsidRPr="00C70A12">
        <w:rPr>
          <w:rFonts w:ascii="Times New Roman" w:hAnsi="Times New Roman" w:cs="Times New Roman"/>
          <w:sz w:val="24"/>
          <w:szCs w:val="24"/>
        </w:rPr>
        <w:t xml:space="preserve"> считаме </w:t>
      </w:r>
      <w:r w:rsidR="00C70A12">
        <w:rPr>
          <w:rFonts w:ascii="Times New Roman" w:hAnsi="Times New Roman" w:cs="Times New Roman"/>
          <w:sz w:val="24"/>
          <w:szCs w:val="24"/>
        </w:rPr>
        <w:t>я за</w:t>
      </w:r>
      <w:r w:rsidR="00C70A12" w:rsidRPr="00C70A12">
        <w:rPr>
          <w:rFonts w:ascii="Times New Roman" w:hAnsi="Times New Roman" w:cs="Times New Roman"/>
          <w:sz w:val="24"/>
          <w:szCs w:val="24"/>
        </w:rPr>
        <w:t xml:space="preserve"> неоснователн</w:t>
      </w:r>
      <w:r w:rsidR="00C70A12">
        <w:rPr>
          <w:rFonts w:ascii="Times New Roman" w:hAnsi="Times New Roman" w:cs="Times New Roman"/>
          <w:sz w:val="24"/>
          <w:szCs w:val="24"/>
        </w:rPr>
        <w:t>а. С</w:t>
      </w:r>
      <w:r w:rsidR="00C70A12" w:rsidRPr="00C70A12">
        <w:rPr>
          <w:rFonts w:ascii="Times New Roman" w:hAnsi="Times New Roman" w:cs="Times New Roman"/>
          <w:sz w:val="24"/>
          <w:szCs w:val="24"/>
        </w:rPr>
        <w:t>лед като се бяхме запознали с тяхното становище предоставихме на комисията наши допълнителни р</w:t>
      </w:r>
      <w:r w:rsidR="00C70A12">
        <w:rPr>
          <w:rFonts w:ascii="Times New Roman" w:hAnsi="Times New Roman" w:cs="Times New Roman"/>
          <w:sz w:val="24"/>
          <w:szCs w:val="24"/>
        </w:rPr>
        <w:t>а</w:t>
      </w:r>
      <w:r w:rsidR="00C70A12" w:rsidRPr="00C70A12">
        <w:rPr>
          <w:rFonts w:ascii="Times New Roman" w:hAnsi="Times New Roman" w:cs="Times New Roman"/>
          <w:sz w:val="24"/>
          <w:szCs w:val="24"/>
        </w:rPr>
        <w:t>з</w:t>
      </w:r>
      <w:r w:rsidR="00C70A12">
        <w:rPr>
          <w:rFonts w:ascii="Times New Roman" w:hAnsi="Times New Roman" w:cs="Times New Roman"/>
          <w:sz w:val="24"/>
          <w:szCs w:val="24"/>
        </w:rPr>
        <w:t>я</w:t>
      </w:r>
      <w:r w:rsidR="00C70A12" w:rsidRPr="00C70A12">
        <w:rPr>
          <w:rFonts w:ascii="Times New Roman" w:hAnsi="Times New Roman" w:cs="Times New Roman"/>
          <w:sz w:val="24"/>
          <w:szCs w:val="24"/>
        </w:rPr>
        <w:t>с</w:t>
      </w:r>
      <w:r w:rsidR="00C70A12">
        <w:rPr>
          <w:rFonts w:ascii="Times New Roman" w:hAnsi="Times New Roman" w:cs="Times New Roman"/>
          <w:sz w:val="24"/>
          <w:szCs w:val="24"/>
        </w:rPr>
        <w:t>н</w:t>
      </w:r>
      <w:r w:rsidR="00C70A12" w:rsidRPr="00C70A12">
        <w:rPr>
          <w:rFonts w:ascii="Times New Roman" w:hAnsi="Times New Roman" w:cs="Times New Roman"/>
          <w:sz w:val="24"/>
          <w:szCs w:val="24"/>
        </w:rPr>
        <w:t>ени</w:t>
      </w:r>
      <w:r w:rsidR="00C70A12">
        <w:rPr>
          <w:rFonts w:ascii="Times New Roman" w:hAnsi="Times New Roman" w:cs="Times New Roman"/>
          <w:sz w:val="24"/>
          <w:szCs w:val="24"/>
        </w:rPr>
        <w:t>я,</w:t>
      </w:r>
      <w:r w:rsidR="00C70A12" w:rsidRPr="00C70A12">
        <w:rPr>
          <w:rFonts w:ascii="Times New Roman" w:hAnsi="Times New Roman" w:cs="Times New Roman"/>
          <w:sz w:val="24"/>
          <w:szCs w:val="24"/>
        </w:rPr>
        <w:t xml:space="preserve"> в които се обосноваваме защо изложен</w:t>
      </w:r>
      <w:r w:rsidR="00205AA7">
        <w:rPr>
          <w:rFonts w:ascii="Times New Roman" w:hAnsi="Times New Roman" w:cs="Times New Roman"/>
          <w:sz w:val="24"/>
          <w:szCs w:val="24"/>
        </w:rPr>
        <w:t>ите от</w:t>
      </w:r>
      <w:r w:rsidR="00C70A12" w:rsidRPr="00C70A12">
        <w:rPr>
          <w:rFonts w:ascii="Times New Roman" w:hAnsi="Times New Roman" w:cs="Times New Roman"/>
          <w:sz w:val="24"/>
          <w:szCs w:val="24"/>
        </w:rPr>
        <w:t xml:space="preserve"> </w:t>
      </w:r>
      <w:r w:rsidR="00C70A12">
        <w:rPr>
          <w:rFonts w:ascii="Times New Roman" w:hAnsi="Times New Roman" w:cs="Times New Roman"/>
          <w:sz w:val="24"/>
          <w:szCs w:val="24"/>
        </w:rPr>
        <w:t>„С</w:t>
      </w:r>
      <w:r w:rsidR="00C70A12" w:rsidRPr="00C70A12">
        <w:rPr>
          <w:rFonts w:ascii="Times New Roman" w:hAnsi="Times New Roman" w:cs="Times New Roman"/>
          <w:sz w:val="24"/>
          <w:szCs w:val="24"/>
        </w:rPr>
        <w:t>то</w:t>
      </w:r>
      <w:r w:rsidR="00C70A12">
        <w:rPr>
          <w:rFonts w:ascii="Times New Roman" w:hAnsi="Times New Roman" w:cs="Times New Roman"/>
          <w:sz w:val="24"/>
          <w:szCs w:val="24"/>
        </w:rPr>
        <w:t>ун</w:t>
      </w:r>
      <w:r w:rsidR="00C70A12" w:rsidRPr="00C70A12">
        <w:rPr>
          <w:rFonts w:ascii="Times New Roman" w:hAnsi="Times New Roman" w:cs="Times New Roman"/>
          <w:sz w:val="24"/>
          <w:szCs w:val="24"/>
        </w:rPr>
        <w:t xml:space="preserve"> </w:t>
      </w:r>
      <w:r w:rsidR="00C70A12">
        <w:rPr>
          <w:rFonts w:ascii="Times New Roman" w:hAnsi="Times New Roman" w:cs="Times New Roman"/>
          <w:sz w:val="24"/>
          <w:szCs w:val="24"/>
        </w:rPr>
        <w:t>К</w:t>
      </w:r>
      <w:r w:rsidR="00C70A12" w:rsidRPr="00C70A12">
        <w:rPr>
          <w:rFonts w:ascii="Times New Roman" w:hAnsi="Times New Roman" w:cs="Times New Roman"/>
          <w:sz w:val="24"/>
          <w:szCs w:val="24"/>
        </w:rPr>
        <w:t>омпютърс</w:t>
      </w:r>
      <w:r w:rsidR="00C70A12">
        <w:rPr>
          <w:rFonts w:ascii="Times New Roman" w:hAnsi="Times New Roman" w:cs="Times New Roman"/>
          <w:sz w:val="24"/>
          <w:szCs w:val="24"/>
        </w:rPr>
        <w:t>“</w:t>
      </w:r>
      <w:r w:rsidR="00C70A12" w:rsidRPr="00C70A12">
        <w:rPr>
          <w:rFonts w:ascii="Times New Roman" w:hAnsi="Times New Roman" w:cs="Times New Roman"/>
          <w:sz w:val="24"/>
          <w:szCs w:val="24"/>
        </w:rPr>
        <w:t xml:space="preserve"> три точки</w:t>
      </w:r>
      <w:r w:rsidR="00C70A12">
        <w:rPr>
          <w:rFonts w:ascii="Times New Roman" w:hAnsi="Times New Roman" w:cs="Times New Roman"/>
          <w:sz w:val="24"/>
          <w:szCs w:val="24"/>
        </w:rPr>
        <w:t>,</w:t>
      </w:r>
      <w:r w:rsidR="00C70A12" w:rsidRPr="00C70A12">
        <w:rPr>
          <w:rFonts w:ascii="Times New Roman" w:hAnsi="Times New Roman" w:cs="Times New Roman"/>
          <w:sz w:val="24"/>
          <w:szCs w:val="24"/>
        </w:rPr>
        <w:t xml:space="preserve"> по които нашето техническо предложение не отговаря на условията на възложителя</w:t>
      </w:r>
      <w:r w:rsidR="00C70A12">
        <w:rPr>
          <w:rFonts w:ascii="Times New Roman" w:hAnsi="Times New Roman" w:cs="Times New Roman"/>
          <w:sz w:val="24"/>
          <w:szCs w:val="24"/>
        </w:rPr>
        <w:t>. В</w:t>
      </w:r>
      <w:r w:rsidR="00C70A12" w:rsidRPr="00C70A12">
        <w:rPr>
          <w:rFonts w:ascii="Times New Roman" w:hAnsi="Times New Roman" w:cs="Times New Roman"/>
          <w:sz w:val="24"/>
          <w:szCs w:val="24"/>
        </w:rPr>
        <w:t>същност не е така</w:t>
      </w:r>
      <w:r w:rsidR="00714C4A">
        <w:rPr>
          <w:rFonts w:ascii="Times New Roman" w:hAnsi="Times New Roman" w:cs="Times New Roman"/>
          <w:sz w:val="24"/>
          <w:szCs w:val="24"/>
        </w:rPr>
        <w:t xml:space="preserve">. </w:t>
      </w:r>
      <w:r w:rsidR="00C70A12" w:rsidRPr="00C70A12">
        <w:rPr>
          <w:rFonts w:ascii="Times New Roman" w:hAnsi="Times New Roman" w:cs="Times New Roman"/>
          <w:sz w:val="24"/>
          <w:szCs w:val="24"/>
        </w:rPr>
        <w:t>Напротив</w:t>
      </w:r>
      <w:r w:rsidR="00C70A12">
        <w:rPr>
          <w:rFonts w:ascii="Times New Roman" w:hAnsi="Times New Roman" w:cs="Times New Roman"/>
          <w:sz w:val="24"/>
          <w:szCs w:val="24"/>
        </w:rPr>
        <w:t>,</w:t>
      </w:r>
      <w:r w:rsidR="00C70A12" w:rsidRPr="00C70A12">
        <w:rPr>
          <w:rFonts w:ascii="Times New Roman" w:hAnsi="Times New Roman" w:cs="Times New Roman"/>
          <w:sz w:val="24"/>
          <w:szCs w:val="24"/>
        </w:rPr>
        <w:t xml:space="preserve"> предложеното от нас техническо решение за интеграция на </w:t>
      </w:r>
      <w:r w:rsidR="00943788">
        <w:rPr>
          <w:rFonts w:ascii="Times New Roman" w:hAnsi="Times New Roman" w:cs="Times New Roman"/>
          <w:sz w:val="24"/>
          <w:szCs w:val="24"/>
          <w:lang w:val="en-US"/>
        </w:rPr>
        <w:t>DLP</w:t>
      </w:r>
      <w:r w:rsidR="00C70A12" w:rsidRPr="00C70A12">
        <w:rPr>
          <w:rFonts w:ascii="Times New Roman" w:hAnsi="Times New Roman" w:cs="Times New Roman"/>
          <w:sz w:val="24"/>
          <w:szCs w:val="24"/>
        </w:rPr>
        <w:t xml:space="preserve"> решение абсолютно покрива условията и изложените от възложителя задължителни изисквания за това предложение</w:t>
      </w:r>
      <w:r w:rsidR="00943788">
        <w:rPr>
          <w:rFonts w:ascii="Times New Roman" w:hAnsi="Times New Roman" w:cs="Times New Roman"/>
          <w:sz w:val="24"/>
          <w:szCs w:val="24"/>
        </w:rPr>
        <w:t>,</w:t>
      </w:r>
      <w:r w:rsidR="00C70A12" w:rsidRPr="00C70A12">
        <w:rPr>
          <w:rFonts w:ascii="Times New Roman" w:hAnsi="Times New Roman" w:cs="Times New Roman"/>
          <w:sz w:val="24"/>
          <w:szCs w:val="24"/>
        </w:rPr>
        <w:t xml:space="preserve"> така че считаме</w:t>
      </w:r>
      <w:r w:rsidR="00943788">
        <w:rPr>
          <w:rFonts w:ascii="Times New Roman" w:hAnsi="Times New Roman" w:cs="Times New Roman"/>
          <w:sz w:val="24"/>
          <w:szCs w:val="24"/>
        </w:rPr>
        <w:t>,</w:t>
      </w:r>
      <w:r w:rsidR="00C70A12" w:rsidRPr="00C70A12">
        <w:rPr>
          <w:rFonts w:ascii="Times New Roman" w:hAnsi="Times New Roman" w:cs="Times New Roman"/>
          <w:sz w:val="24"/>
          <w:szCs w:val="24"/>
        </w:rPr>
        <w:t xml:space="preserve"> че изцяло</w:t>
      </w:r>
      <w:r w:rsidR="00943788">
        <w:rPr>
          <w:rFonts w:ascii="Times New Roman" w:hAnsi="Times New Roman" w:cs="Times New Roman"/>
          <w:sz w:val="24"/>
          <w:szCs w:val="24"/>
        </w:rPr>
        <w:t>,</w:t>
      </w:r>
      <w:r w:rsidR="00C70A12" w:rsidRPr="00C70A12">
        <w:rPr>
          <w:rFonts w:ascii="Times New Roman" w:hAnsi="Times New Roman" w:cs="Times New Roman"/>
          <w:sz w:val="24"/>
          <w:szCs w:val="24"/>
        </w:rPr>
        <w:t xml:space="preserve"> напълно покриваме предварително заложените условия на възложителя за продукт за </w:t>
      </w:r>
      <w:r w:rsidR="00943788">
        <w:rPr>
          <w:rFonts w:ascii="Times New Roman" w:hAnsi="Times New Roman" w:cs="Times New Roman"/>
          <w:sz w:val="24"/>
          <w:szCs w:val="24"/>
          <w:lang w:val="en-US"/>
        </w:rPr>
        <w:t>DLP</w:t>
      </w:r>
      <w:r w:rsidR="00943788" w:rsidRPr="00C70A12">
        <w:rPr>
          <w:rFonts w:ascii="Times New Roman" w:hAnsi="Times New Roman" w:cs="Times New Roman"/>
          <w:sz w:val="24"/>
          <w:szCs w:val="24"/>
        </w:rPr>
        <w:t xml:space="preserve"> </w:t>
      </w:r>
      <w:r w:rsidR="00C70A12" w:rsidRPr="00C70A12">
        <w:rPr>
          <w:rFonts w:ascii="Times New Roman" w:hAnsi="Times New Roman" w:cs="Times New Roman"/>
          <w:sz w:val="24"/>
          <w:szCs w:val="24"/>
        </w:rPr>
        <w:t>в БНР. Не претендирам разноски.</w:t>
      </w:r>
    </w:p>
    <w:p w:rsidR="0033692B" w:rsidRDefault="00704F0C" w:rsidP="009437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94544"/>
    <w:rsid w:val="000A4E03"/>
    <w:rsid w:val="000A6855"/>
    <w:rsid w:val="000B4648"/>
    <w:rsid w:val="000D3234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AA7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3B22"/>
    <w:rsid w:val="005F461A"/>
    <w:rsid w:val="006245AE"/>
    <w:rsid w:val="00625709"/>
    <w:rsid w:val="006269BA"/>
    <w:rsid w:val="0063278C"/>
    <w:rsid w:val="00652CC5"/>
    <w:rsid w:val="0065725E"/>
    <w:rsid w:val="006A5BCE"/>
    <w:rsid w:val="00704F0C"/>
    <w:rsid w:val="00705EBE"/>
    <w:rsid w:val="00714C4A"/>
    <w:rsid w:val="00747A66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43788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0A12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34CE2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2915A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615</Words>
  <Characters>3506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2022-02-21T07:16:00Z</dcterms:modified>
</cp:coreProperties>
</file>